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F0E71" w:rsidRDefault="00DF0E71" w:rsidP="00DF0E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F0E71">
        <w:rPr>
          <w:rFonts w:ascii="Times New Roman" w:hAnsi="Times New Roman" w:cs="Times New Roman"/>
          <w:b/>
          <w:sz w:val="28"/>
        </w:rPr>
        <w:t>СОВЕТЫ УЧИТЕЛЯ-ЛОГОПЕДА ЗАБОТЛИВЫМ РОДИТЕЛЯМ</w:t>
      </w:r>
    </w:p>
    <w:p w:rsidR="00DF0E71" w:rsidRPr="00DF0E71" w:rsidRDefault="00DF0E71" w:rsidP="00DF0E71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F0E71">
        <w:rPr>
          <w:rFonts w:ascii="Times New Roman" w:hAnsi="Times New Roman" w:cs="Times New Roman"/>
          <w:b/>
          <w:color w:val="FF0000"/>
          <w:sz w:val="28"/>
        </w:rPr>
        <w:t>Уважаемые родители начните с себя!</w:t>
      </w:r>
    </w:p>
    <w:p w:rsidR="00DF0E71" w:rsidRDefault="00DF0E71" w:rsidP="00DF0E71">
      <w:pPr>
        <w:pStyle w:val="a3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Даже если вы молчите от природы – всё равно говорите с малышом. Ребёнок легче понимает обращённую к нему речь, если она объясняет то, что происходит с ним вокруг него. Поэтому сопровождайте свои действия словами.</w:t>
      </w:r>
    </w:p>
    <w:p w:rsidR="00DF0E71" w:rsidRDefault="00DF0E71" w:rsidP="00DF0E71">
      <w:pPr>
        <w:pStyle w:val="a3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Встреча с детскими глазами. Озвучивайте любую ситуацию – но только если Вы видите, что ребёнок слышит и видит Вас. Не говорите в пустоту, смотрите ему в глаза. Это особенно важно, если ваш ребёнок чрезмерно активен, постоянно двигается, если ваш малыш ещё только лепечет или говорит мало слов. Старайтесь, чтобы он видел вашу артикуляцию.</w:t>
      </w:r>
    </w:p>
    <w:p w:rsidR="00DF0E71" w:rsidRDefault="00DF0E71" w:rsidP="00DF0E71">
      <w:pPr>
        <w:pStyle w:val="a3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Говорите чётко. Говорите просто, чётко, внятно проговаривая каждое слово, фразу. Известно, что дети очень чутки к </w:t>
      </w:r>
      <w:r w:rsidR="00EF77A6">
        <w:rPr>
          <w:rFonts w:ascii="Times New Roman" w:hAnsi="Times New Roman" w:cs="Times New Roman"/>
          <w:sz w:val="28"/>
        </w:rPr>
        <w:t>интонации, поэтому каждое слово</w:t>
      </w:r>
      <w:r>
        <w:rPr>
          <w:rFonts w:ascii="Times New Roman" w:hAnsi="Times New Roman" w:cs="Times New Roman"/>
          <w:sz w:val="28"/>
        </w:rPr>
        <w:t>, на которое падает логическое ударение, старайтесь произносить как можно более выразительно.</w:t>
      </w:r>
    </w:p>
    <w:p w:rsidR="00EF77A6" w:rsidRDefault="00EF77A6" w:rsidP="00DF0E71">
      <w:pPr>
        <w:pStyle w:val="a3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 же, но по-разному. Повторяйте помногу раз </w:t>
      </w:r>
      <w:proofErr w:type="gramStart"/>
      <w:r>
        <w:rPr>
          <w:rFonts w:ascii="Times New Roman" w:hAnsi="Times New Roman" w:cs="Times New Roman"/>
          <w:sz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</w:rPr>
        <w:t xml:space="preserve"> слово, да и фразу, меняя порядок слов. «ПАПА ПРИШЁЛ. ПРИШЁЛ НАШ ПАПА»</w:t>
      </w:r>
      <w:proofErr w:type="gramStart"/>
      <w:r>
        <w:rPr>
          <w:rFonts w:ascii="Times New Roman" w:hAnsi="Times New Roman" w:cs="Times New Roman"/>
          <w:sz w:val="28"/>
        </w:rPr>
        <w:t>.Э</w:t>
      </w:r>
      <w:proofErr w:type="gramEnd"/>
      <w:r>
        <w:rPr>
          <w:rFonts w:ascii="Times New Roman" w:hAnsi="Times New Roman" w:cs="Times New Roman"/>
          <w:sz w:val="28"/>
        </w:rPr>
        <w:t>то позволяет ребёнку легче услышать и понимать: фразы делятся на слова. Если вы хотите, чтобы малыш усвоил какое-нибудь слово, старайтесь употреблять его в разных контекстах и не единожды.</w:t>
      </w:r>
    </w:p>
    <w:p w:rsidR="00EF77A6" w:rsidRDefault="00EF77A6" w:rsidP="00DF0E71">
      <w:pPr>
        <w:pStyle w:val="a3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переусердствуйте. Не употребляйте слишком много длинных фраз. Не перегружайте ребёнка, предъявляя ему сразу большое количество заведомо незнакомых слов.</w:t>
      </w:r>
    </w:p>
    <w:p w:rsidR="00EF77A6" w:rsidRDefault="00EF77A6" w:rsidP="00DF0E71">
      <w:pPr>
        <w:pStyle w:val="a3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Читайте, читайте, читайте</w:t>
      </w:r>
      <w:proofErr w:type="gramStart"/>
      <w:r>
        <w:rPr>
          <w:rFonts w:ascii="Times New Roman" w:hAnsi="Times New Roman" w:cs="Times New Roman"/>
          <w:sz w:val="28"/>
        </w:rPr>
        <w:t>…  Ч</w:t>
      </w:r>
      <w:proofErr w:type="gramEnd"/>
      <w:r>
        <w:rPr>
          <w:rFonts w:ascii="Times New Roman" w:hAnsi="Times New Roman" w:cs="Times New Roman"/>
          <w:sz w:val="28"/>
        </w:rPr>
        <w:t xml:space="preserve">итайте короткие стихи, сказки. Перечитывайте их много раз – не бойтесь, что это надоест ребёнку. Дети гораздо лучше воспринимаются  тексты, которые они уже много раз слышали. Если это возможно, постарайтесь разыграть стихотворение – покажите его в лицах и с предметами: а предметы эти дайте ребёнку поиграть. </w:t>
      </w:r>
      <w:r w:rsidR="007A4395">
        <w:rPr>
          <w:rFonts w:ascii="Times New Roman" w:hAnsi="Times New Roman" w:cs="Times New Roman"/>
          <w:sz w:val="28"/>
        </w:rPr>
        <w:t xml:space="preserve">Дождитесь, пока ребёнок хорошо запомнит стихотворение, уловит его ритм, а затем попробуйте не договаривать последнее слово каждой </w:t>
      </w:r>
      <w:r w:rsidR="007A4395">
        <w:rPr>
          <w:rFonts w:ascii="Times New Roman" w:hAnsi="Times New Roman" w:cs="Times New Roman"/>
          <w:sz w:val="28"/>
        </w:rPr>
        <w:lastRenderedPageBreak/>
        <w:t>строчки,  предоставляя это делать малышу. Пойте простые песенки, помогая ему воспринимать ритм и воспроизводить его.</w:t>
      </w:r>
    </w:p>
    <w:p w:rsidR="007A4395" w:rsidRDefault="007A4395" w:rsidP="00DF0E71">
      <w:pPr>
        <w:pStyle w:val="a3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Пальцы помогают речи. Обратите внимание на развитие мелкой моторики – точных движений пальцев рук. Лепка, рисование, пальчиковый театр, игры с мелкими предметами – всё это поможет речи, а в будущем и письму.</w:t>
      </w:r>
    </w:p>
    <w:p w:rsidR="007A4395" w:rsidRDefault="007A4395" w:rsidP="00DF0E71">
      <w:pPr>
        <w:pStyle w:val="a3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Недостаточный опыт  общения </w:t>
      </w:r>
      <w:proofErr w:type="gramStart"/>
      <w:r>
        <w:rPr>
          <w:rFonts w:ascii="Times New Roman" w:hAnsi="Times New Roman" w:cs="Times New Roman"/>
          <w:sz w:val="28"/>
        </w:rPr>
        <w:t>со</w:t>
      </w:r>
      <w:proofErr w:type="gramEnd"/>
      <w:r>
        <w:rPr>
          <w:rFonts w:ascii="Times New Roman" w:hAnsi="Times New Roman" w:cs="Times New Roman"/>
          <w:sz w:val="28"/>
        </w:rPr>
        <w:t xml:space="preserve"> взрослыми – будет влиять тогда, когда взрослые очень мало говорят с малышом и ребёнку не хватает услышанных слов. Взрослые сводят до минимума своё обращение с ребёнком, их речь  в основном состоит из запрещений типа «нельзя» и «замолчи». Кроме того, играет роль сама речь взрослого – её правильность и богатство.</w:t>
      </w:r>
    </w:p>
    <w:p w:rsidR="00B839C4" w:rsidRDefault="00B839C4" w:rsidP="00B839C4">
      <w:pPr>
        <w:pStyle w:val="a3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вы! Помните: только вы и ваша вера в его силы и способности могут помочь ему развиваться гармонично!</w:t>
      </w:r>
    </w:p>
    <w:p w:rsidR="007A4395" w:rsidRDefault="007A4395" w:rsidP="00B839C4">
      <w:pPr>
        <w:pStyle w:val="a3"/>
        <w:spacing w:line="360" w:lineRule="auto"/>
        <w:ind w:left="357"/>
        <w:jc w:val="both"/>
        <w:rPr>
          <w:rFonts w:ascii="Times New Roman" w:hAnsi="Times New Roman" w:cs="Times New Roman"/>
          <w:sz w:val="28"/>
        </w:rPr>
      </w:pPr>
    </w:p>
    <w:p w:rsidR="00DF0E71" w:rsidRPr="00DF0E71" w:rsidRDefault="00DF0E71" w:rsidP="00DF0E7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0E71" w:rsidRDefault="00DF0E71" w:rsidP="00DF0E7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F0E71" w:rsidRPr="00DF0E71" w:rsidRDefault="00DF0E71" w:rsidP="00DF0E7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sectPr w:rsidR="00DF0E71" w:rsidRPr="00DF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756C0"/>
    <w:multiLevelType w:val="hybridMultilevel"/>
    <w:tmpl w:val="BCBAC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E71"/>
    <w:rsid w:val="007A4395"/>
    <w:rsid w:val="00B839C4"/>
    <w:rsid w:val="00DF0E71"/>
    <w:rsid w:val="00E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E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2018-11-01T19:06:00Z</dcterms:created>
  <dcterms:modified xsi:type="dcterms:W3CDTF">2018-11-01T19:37:00Z</dcterms:modified>
</cp:coreProperties>
</file>